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859D3" w:rsidTr="00CD5C5E">
        <w:tc>
          <w:tcPr>
            <w:tcW w:w="4814" w:type="dxa"/>
            <w:shd w:val="clear" w:color="auto" w:fill="DEEAF6" w:themeFill="accent1" w:themeFillTint="33"/>
          </w:tcPr>
          <w:p w:rsidR="002859D3" w:rsidRDefault="002859D3" w:rsidP="00CD5C5E">
            <w:pPr>
              <w:jc w:val="center"/>
            </w:pPr>
            <w:r>
              <w:t>MANSIONI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:rsidR="002859D3" w:rsidRDefault="002859D3" w:rsidP="00CD5C5E">
            <w:pPr>
              <w:jc w:val="center"/>
            </w:pPr>
            <w:r>
              <w:t>COMPETENZE</w:t>
            </w:r>
          </w:p>
        </w:tc>
      </w:tr>
      <w:tr w:rsidR="002859D3" w:rsidTr="002859D3">
        <w:tc>
          <w:tcPr>
            <w:tcW w:w="4814" w:type="dxa"/>
          </w:tcPr>
          <w:p w:rsidR="002859D3" w:rsidRDefault="002859D3">
            <w:r>
              <w:t>INGRESSO DEI BAMBINI</w:t>
            </w:r>
          </w:p>
        </w:tc>
        <w:tc>
          <w:tcPr>
            <w:tcW w:w="4814" w:type="dxa"/>
          </w:tcPr>
          <w:p w:rsidR="002859D3" w:rsidRDefault="00CD5C5E">
            <w:r>
              <w:t>COMPRENSIONE, PAZIENZA, RESPONSABILITA’, ORGANIZZAZIONE, CALMA, CONTROLLO, AUTOCONTROL</w:t>
            </w:r>
            <w:r w:rsidR="005D6417">
              <w:t>L</w:t>
            </w:r>
            <w:r>
              <w:t>O</w:t>
            </w:r>
          </w:p>
        </w:tc>
      </w:tr>
      <w:tr w:rsidR="002859D3" w:rsidTr="002859D3">
        <w:tc>
          <w:tcPr>
            <w:tcW w:w="4814" w:type="dxa"/>
          </w:tcPr>
          <w:p w:rsidR="002859D3" w:rsidRDefault="002859D3">
            <w:r>
              <w:t>PARLARE CON I GENITORI/RICEVERE IL CAMBIO</w:t>
            </w:r>
          </w:p>
        </w:tc>
        <w:tc>
          <w:tcPr>
            <w:tcW w:w="4814" w:type="dxa"/>
          </w:tcPr>
          <w:p w:rsidR="002859D3" w:rsidRDefault="00CD5C5E">
            <w:r>
              <w:t>COMPRENSIONE, ASCOLTO, ORGANIZZAZIONE, COMPETENZE COMUNICATIVE, CALMA, CONTROLLO, AUTOCONTROLLO</w:t>
            </w:r>
          </w:p>
        </w:tc>
      </w:tr>
      <w:tr w:rsidR="002859D3" w:rsidTr="002859D3">
        <w:tc>
          <w:tcPr>
            <w:tcW w:w="4814" w:type="dxa"/>
          </w:tcPr>
          <w:p w:rsidR="002859D3" w:rsidRDefault="002859D3">
            <w:r>
              <w:t>RISPONDERE AL TELEFONO PER LE PRESENZE</w:t>
            </w:r>
          </w:p>
        </w:tc>
        <w:tc>
          <w:tcPr>
            <w:tcW w:w="4814" w:type="dxa"/>
          </w:tcPr>
          <w:p w:rsidR="002859D3" w:rsidRDefault="00CD5C5E">
            <w:r>
              <w:t>ORGANIZZAZIONE, CAPACITA’ COMUNICATIVA, ATTENZIONE, CHIAREZZA</w:t>
            </w:r>
          </w:p>
        </w:tc>
      </w:tr>
      <w:tr w:rsidR="002859D3" w:rsidTr="002859D3">
        <w:tc>
          <w:tcPr>
            <w:tcW w:w="4814" w:type="dxa"/>
          </w:tcPr>
          <w:p w:rsidR="002859D3" w:rsidRDefault="002859D3">
            <w:r>
              <w:t>COMUNICARE ALLA CUCINA QUANTI BAMBINI CI SONO E SE CI SONO STATI CAMBIAMENTI NELLA DIETA</w:t>
            </w:r>
          </w:p>
        </w:tc>
        <w:tc>
          <w:tcPr>
            <w:tcW w:w="4814" w:type="dxa"/>
          </w:tcPr>
          <w:p w:rsidR="002859D3" w:rsidRDefault="00CD5C5E">
            <w:r>
              <w:t>CAPACITA’ COMUNICATIVA, CHIAREZZA, ATTENZIONE</w:t>
            </w:r>
          </w:p>
        </w:tc>
      </w:tr>
      <w:tr w:rsidR="002859D3" w:rsidTr="002859D3">
        <w:tc>
          <w:tcPr>
            <w:tcW w:w="4814" w:type="dxa"/>
          </w:tcPr>
          <w:p w:rsidR="002859D3" w:rsidRDefault="002859D3">
            <w:r>
              <w:t>TENERE CONTO DI QUANTI BAMBINI SI FERMANO A DORMIRE E QUANTI NO</w:t>
            </w:r>
          </w:p>
        </w:tc>
        <w:tc>
          <w:tcPr>
            <w:tcW w:w="4814" w:type="dxa"/>
          </w:tcPr>
          <w:p w:rsidR="002859D3" w:rsidRDefault="005D6417">
            <w:r>
              <w:t>ORGANIZZAZIONE, CAPACITA’ COMUNICATIVA, ATTENZIONE, CHIAREZZA</w:t>
            </w:r>
          </w:p>
        </w:tc>
      </w:tr>
      <w:tr w:rsidR="002859D3" w:rsidTr="002859D3">
        <w:tc>
          <w:tcPr>
            <w:tcW w:w="4814" w:type="dxa"/>
          </w:tcPr>
          <w:p w:rsidR="002859D3" w:rsidRDefault="002859D3">
            <w:r>
              <w:t>DIVISIONE IN SEZIONI</w:t>
            </w:r>
          </w:p>
        </w:tc>
        <w:tc>
          <w:tcPr>
            <w:tcW w:w="4814" w:type="dxa"/>
          </w:tcPr>
          <w:p w:rsidR="002859D3" w:rsidRDefault="005D6417">
            <w:r>
              <w:t>ORGANIZZAZIONE, AUTOREVOLEZZA, CONTROLLO, ATTENZIONE</w:t>
            </w:r>
          </w:p>
        </w:tc>
      </w:tr>
      <w:tr w:rsidR="002859D3" w:rsidTr="002859D3">
        <w:tc>
          <w:tcPr>
            <w:tcW w:w="4814" w:type="dxa"/>
          </w:tcPr>
          <w:p w:rsidR="002859D3" w:rsidRDefault="002859D3">
            <w:r>
              <w:t>SVESTIRE I BAMBINI E METTERE PANTOFOLINE</w:t>
            </w:r>
          </w:p>
        </w:tc>
        <w:tc>
          <w:tcPr>
            <w:tcW w:w="4814" w:type="dxa"/>
          </w:tcPr>
          <w:p w:rsidR="002859D3" w:rsidRDefault="005D6417">
            <w:r>
              <w:t>ORGANIZZAZIONE</w:t>
            </w:r>
          </w:p>
        </w:tc>
      </w:tr>
      <w:tr w:rsidR="002859D3" w:rsidTr="002859D3">
        <w:tc>
          <w:tcPr>
            <w:tcW w:w="4814" w:type="dxa"/>
          </w:tcPr>
          <w:p w:rsidR="002859D3" w:rsidRDefault="002859D3">
            <w:r>
              <w:t>INTRATTENIMENTO</w:t>
            </w:r>
          </w:p>
        </w:tc>
        <w:tc>
          <w:tcPr>
            <w:tcW w:w="4814" w:type="dxa"/>
          </w:tcPr>
          <w:p w:rsidR="002859D3" w:rsidRDefault="005D6417">
            <w:r>
              <w:t>CREATIVITA’, ASCOLTO DEI BAMBINI, ORGANIZZAZIONE, ORIGINALITA’</w:t>
            </w:r>
          </w:p>
        </w:tc>
      </w:tr>
      <w:tr w:rsidR="002859D3" w:rsidTr="002859D3">
        <w:tc>
          <w:tcPr>
            <w:tcW w:w="4814" w:type="dxa"/>
          </w:tcPr>
          <w:p w:rsidR="002859D3" w:rsidRDefault="002859D3">
            <w:r>
              <w:t>LAVARE LE MANI</w:t>
            </w:r>
          </w:p>
        </w:tc>
        <w:tc>
          <w:tcPr>
            <w:tcW w:w="4814" w:type="dxa"/>
          </w:tcPr>
          <w:p w:rsidR="002859D3" w:rsidRDefault="005D6417">
            <w:r>
              <w:t>ORGANIZZAZIONE, AUTOREVOLEZZA, PAZIENZA, ATTENZIONE</w:t>
            </w:r>
            <w:r w:rsidR="00DE4315">
              <w:t>, CONOSCENZE DI IGIENE</w:t>
            </w:r>
          </w:p>
        </w:tc>
      </w:tr>
      <w:tr w:rsidR="002859D3" w:rsidTr="002859D3">
        <w:tc>
          <w:tcPr>
            <w:tcW w:w="4814" w:type="dxa"/>
          </w:tcPr>
          <w:p w:rsidR="002859D3" w:rsidRDefault="002859D3">
            <w:r>
              <w:t>COLAZIONE</w:t>
            </w:r>
          </w:p>
        </w:tc>
        <w:tc>
          <w:tcPr>
            <w:tcW w:w="4814" w:type="dxa"/>
          </w:tcPr>
          <w:p w:rsidR="002859D3" w:rsidRDefault="005D6417">
            <w:r>
              <w:t>ORGANIZZAZIONE</w:t>
            </w:r>
          </w:p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INTRATTENIMENTO</w:t>
            </w:r>
          </w:p>
        </w:tc>
        <w:tc>
          <w:tcPr>
            <w:tcW w:w="4814" w:type="dxa"/>
          </w:tcPr>
          <w:p w:rsidR="005D6417" w:rsidRDefault="005D6417" w:rsidP="005D6417">
            <w:r>
              <w:t>CREATIVITA’, ASCOLTO DEI BAMBINI, ORGANIZZAZIONE, ORIGINALITA’</w:t>
            </w:r>
          </w:p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DIVISIONE NEGLI SPAZI</w:t>
            </w:r>
          </w:p>
        </w:tc>
        <w:tc>
          <w:tcPr>
            <w:tcW w:w="4814" w:type="dxa"/>
          </w:tcPr>
          <w:p w:rsidR="005D6417" w:rsidRDefault="005D6417" w:rsidP="005D6417">
            <w:r>
              <w:t>ORGANIZZAZIONE, AUTOREVOLEZZA, CONTROLLO, ATTENZIONE</w:t>
            </w:r>
          </w:p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METTERE SCARPE/CAMBIO DEI VESTITI</w:t>
            </w:r>
          </w:p>
        </w:tc>
        <w:tc>
          <w:tcPr>
            <w:tcW w:w="4814" w:type="dxa"/>
          </w:tcPr>
          <w:p w:rsidR="005D6417" w:rsidRDefault="005D6417" w:rsidP="005D6417">
            <w:r>
              <w:t>ORGANIZZAZIONE</w:t>
            </w:r>
          </w:p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ATTIVITA’ PRINCIPALE DELLA MATTINATA</w:t>
            </w:r>
          </w:p>
        </w:tc>
        <w:tc>
          <w:tcPr>
            <w:tcW w:w="4814" w:type="dxa"/>
          </w:tcPr>
          <w:p w:rsidR="005D6417" w:rsidRDefault="005D6417" w:rsidP="005D6417">
            <w:r>
              <w:t>MANUALITA’, OSSERVAZIONE, STIMOLARE I BAMBINI, PROBLEM SOLVING, COLLABORAZIONE</w:t>
            </w:r>
          </w:p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ARRIVO DELLA FIGURA ESTERNA CON LA SUA ATTIVITA’</w:t>
            </w:r>
          </w:p>
        </w:tc>
        <w:tc>
          <w:tcPr>
            <w:tcW w:w="4814" w:type="dxa"/>
          </w:tcPr>
          <w:p w:rsidR="005D6417" w:rsidRDefault="005D6417" w:rsidP="005D6417">
            <w:r>
              <w:t>COMUNICAZIONE, ACCOGLIENZA, ORGANIZZAZIONE, MEDIAZIONE, GESTIONE DELLE PROPRIE EMOZIONI</w:t>
            </w:r>
            <w:r w:rsidR="00DE4315">
              <w:t>, COLLABORAZIONE</w:t>
            </w:r>
          </w:p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RICONGIUNGIMENTO</w:t>
            </w:r>
          </w:p>
        </w:tc>
        <w:tc>
          <w:tcPr>
            <w:tcW w:w="4814" w:type="dxa"/>
          </w:tcPr>
          <w:p w:rsidR="005D6417" w:rsidRDefault="005D6417" w:rsidP="005D6417">
            <w:r>
              <w:t>COMPRENSIONE, PAZIENZA, RESPONSABILITA’, ORGANIZZAZIONE, CALMA, CONTROLLO, AUTOCONTROLLO</w:t>
            </w:r>
          </w:p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CAMBIO PANNOLINO E LAVAGGIO MANI</w:t>
            </w:r>
          </w:p>
        </w:tc>
        <w:tc>
          <w:tcPr>
            <w:tcW w:w="4814" w:type="dxa"/>
          </w:tcPr>
          <w:p w:rsidR="005D6417" w:rsidRDefault="00DE4315" w:rsidP="005D6417">
            <w:r>
              <w:t>CONOSCENZE DI IGIENE, ORGANIZZAZIONE, PAZIENZA, CALMA (ANCHE NEI TEMPI), SAPER RITAGLIARE SPAZIO PER IL SINGOLO BAMBINO, CONOSCERE LE ABITUDINI DEL BAMBINO</w:t>
            </w:r>
          </w:p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DISTRIBUZIONE BAVETTE</w:t>
            </w:r>
          </w:p>
        </w:tc>
        <w:tc>
          <w:tcPr>
            <w:tcW w:w="4814" w:type="dxa"/>
          </w:tcPr>
          <w:p w:rsidR="005D6417" w:rsidRDefault="005D6417" w:rsidP="005D6417">
            <w:bookmarkStart w:id="0" w:name="_GoBack"/>
            <w:bookmarkEnd w:id="0"/>
          </w:p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PRANZO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GIOCO LIBERO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PREPARAZIONE PER LA NANNA/IGIENE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NANNA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PREPARAZIONE ATTIVITA’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MODULISTICA/SCHEDE PERSONALI BAMBINI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COLLOQUI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PAUSA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RISVEGLIO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CAMBIO LENZUOLA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CAMBIO PANNOLINI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MERENDA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lastRenderedPageBreak/>
              <w:t>GIOCO LIBERO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RICONGIUNGIMENTO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POST-SCUOLA (CON ATTIVITA’)</w:t>
            </w:r>
          </w:p>
        </w:tc>
        <w:tc>
          <w:tcPr>
            <w:tcW w:w="4814" w:type="dxa"/>
          </w:tcPr>
          <w:p w:rsidR="005D6417" w:rsidRDefault="005D6417" w:rsidP="005D6417"/>
        </w:tc>
      </w:tr>
      <w:tr w:rsidR="005D6417" w:rsidTr="002859D3">
        <w:tc>
          <w:tcPr>
            <w:tcW w:w="4814" w:type="dxa"/>
          </w:tcPr>
          <w:p w:rsidR="005D6417" w:rsidRDefault="005D6417" w:rsidP="005D6417">
            <w:r>
              <w:t>DARE INFORMAZIONI AI GENITORI</w:t>
            </w:r>
          </w:p>
        </w:tc>
        <w:tc>
          <w:tcPr>
            <w:tcW w:w="4814" w:type="dxa"/>
          </w:tcPr>
          <w:p w:rsidR="005D6417" w:rsidRDefault="005D6417" w:rsidP="005D6417"/>
        </w:tc>
      </w:tr>
    </w:tbl>
    <w:p w:rsidR="009A03F8" w:rsidRDefault="009A03F8"/>
    <w:sectPr w:rsidR="009A0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E5"/>
    <w:rsid w:val="00035AE5"/>
    <w:rsid w:val="002859D3"/>
    <w:rsid w:val="005D6417"/>
    <w:rsid w:val="009A03F8"/>
    <w:rsid w:val="00C973BD"/>
    <w:rsid w:val="00CD5C5E"/>
    <w:rsid w:val="00DE4315"/>
    <w:rsid w:val="00E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9CF5"/>
  <w15:chartTrackingRefBased/>
  <w15:docId w15:val="{560A2EE5-83BD-42AE-AC3D-487F384E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Perotto</dc:creator>
  <cp:keywords/>
  <dc:description/>
  <cp:lastModifiedBy>Norma Perotto</cp:lastModifiedBy>
  <cp:revision>2</cp:revision>
  <dcterms:created xsi:type="dcterms:W3CDTF">2023-04-19T09:49:00Z</dcterms:created>
  <dcterms:modified xsi:type="dcterms:W3CDTF">2023-04-19T10:47:00Z</dcterms:modified>
</cp:coreProperties>
</file>