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C291" w14:textId="3AD585CD" w:rsidR="0002606F" w:rsidRP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GB"/>
        </w:rPr>
      </w:pP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GB"/>
        </w:rPr>
        <w:t>EXAM RULES AND INDICATIONS</w:t>
      </w:r>
      <w:r w:rsidRPr="0096152C">
        <w:rPr>
          <w:rFonts w:ascii="Times New Roman" w:hAnsi="Times New Roman" w:cs="Times New Roman"/>
          <w:sz w:val="36"/>
          <w:szCs w:val="36"/>
          <w:lang w:val="en-GB"/>
        </w:rPr>
        <w:t xml:space="preserve">: </w:t>
      </w:r>
    </w:p>
    <w:p w14:paraId="38235306" w14:textId="3087BAB4" w:rsidR="0096152C" w:rsidRP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GB"/>
        </w:rPr>
      </w:pPr>
      <w:r w:rsidRPr="0096152C">
        <w:rPr>
          <w:rFonts w:ascii="Times New Roman" w:hAnsi="Times New Roman" w:cs="Times New Roman"/>
          <w:i/>
          <w:iCs/>
          <w:sz w:val="36"/>
          <w:szCs w:val="36"/>
          <w:lang w:val="en-GB"/>
        </w:rPr>
        <w:t>Written exam</w:t>
      </w:r>
      <w:r w:rsidRPr="0096152C">
        <w:rPr>
          <w:rFonts w:ascii="Times New Roman" w:hAnsi="Times New Roman" w:cs="Times New Roman"/>
          <w:sz w:val="36"/>
          <w:szCs w:val="36"/>
          <w:lang w:val="en-GB"/>
        </w:rPr>
        <w:t xml:space="preserve"> (esonero). </w:t>
      </w:r>
    </w:p>
    <w:p w14:paraId="7424983C" w14:textId="77777777" w:rsidR="0096152C" w:rsidRPr="00AE4087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14:paraId="394E3FB8" w14:textId="04AAFFD2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96152C">
        <w:rPr>
          <w:rFonts w:ascii="Times New Roman" w:hAnsi="Times New Roman" w:cs="Times New Roman"/>
          <w:sz w:val="36"/>
          <w:szCs w:val="36"/>
          <w:lang w:val="en-US"/>
        </w:rPr>
        <w:t xml:space="preserve">The exam takes place on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December </w:t>
      </w:r>
      <w:r w:rsidR="00AE4087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22</w:t>
      </w:r>
      <w:r w:rsidR="00AE4087" w:rsidRPr="00AE4087">
        <w:rPr>
          <w:rFonts w:ascii="Times New Roman" w:hAnsi="Times New Roman" w:cs="Times New Roman"/>
          <w:b/>
          <w:bCs/>
          <w:sz w:val="36"/>
          <w:szCs w:val="36"/>
          <w:u w:val="single"/>
          <w:vertAlign w:val="superscript"/>
          <w:lang w:val="en-US"/>
        </w:rPr>
        <w:t>nd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, 202</w:t>
      </w:r>
      <w:r w:rsidR="00AE4087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5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. The exam lasts for a maximum of 2 hours (between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1h30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and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2h</w:t>
      </w:r>
      <w:r>
        <w:rPr>
          <w:rFonts w:ascii="Times New Roman" w:hAnsi="Times New Roman" w:cs="Times New Roman"/>
          <w:sz w:val="36"/>
          <w:szCs w:val="36"/>
          <w:lang w:val="en-US"/>
        </w:rPr>
        <w:t>). PLEASE: if you have it, bring a dictionary (</w:t>
      </w:r>
      <w:r w:rsidRPr="0096152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paper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only). </w:t>
      </w:r>
    </w:p>
    <w:p w14:paraId="0D55B686" w14:textId="77777777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14:paraId="5FAB434D" w14:textId="0CD07646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 exam consists of </w:t>
      </w:r>
      <w:r w:rsidR="00AE4087">
        <w:rPr>
          <w:rFonts w:ascii="Times New Roman" w:hAnsi="Times New Roman" w:cs="Times New Roman"/>
          <w:sz w:val="36"/>
          <w:szCs w:val="36"/>
          <w:lang w:val="en-US"/>
        </w:rPr>
        <w:t xml:space="preserve">a </w:t>
      </w:r>
      <w:r w:rsidR="00AE4087" w:rsidRPr="00AE4087">
        <w:rPr>
          <w:rFonts w:ascii="Times New Roman" w:hAnsi="Times New Roman" w:cs="Times New Roman"/>
          <w:sz w:val="36"/>
          <w:szCs w:val="36"/>
          <w:u w:val="single"/>
          <w:lang w:val="en-US"/>
        </w:rPr>
        <w:t>reading comprehension</w:t>
      </w:r>
      <w:r w:rsidR="00AE4087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exercise</w:t>
      </w:r>
      <w:r w:rsidR="00AE4087">
        <w:rPr>
          <w:rFonts w:ascii="Times New Roman" w:hAnsi="Times New Roman" w:cs="Times New Roman"/>
          <w:sz w:val="36"/>
          <w:szCs w:val="36"/>
          <w:lang w:val="en-US"/>
        </w:rPr>
        <w:t xml:space="preserve"> and </w:t>
      </w:r>
      <w:r w:rsidRPr="0096152C">
        <w:rPr>
          <w:rFonts w:ascii="Times New Roman" w:hAnsi="Times New Roman" w:cs="Times New Roman"/>
          <w:sz w:val="36"/>
          <w:szCs w:val="36"/>
          <w:u w:val="single"/>
          <w:lang w:val="en-US"/>
        </w:rPr>
        <w:t>two open questions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: each question </w:t>
      </w:r>
      <w:r w:rsidR="00AE4087">
        <w:rPr>
          <w:rFonts w:ascii="Times New Roman" w:hAnsi="Times New Roman" w:cs="Times New Roman"/>
          <w:sz w:val="36"/>
          <w:szCs w:val="36"/>
          <w:lang w:val="en-US"/>
        </w:rPr>
        <w:t xml:space="preserve">needs to be answered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between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8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to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12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lines. The aim of the questions is to verify your knowledge and understanding of the questions/topics. </w:t>
      </w:r>
      <w:r w:rsidR="00AE4087">
        <w:rPr>
          <w:rFonts w:ascii="Times New Roman" w:hAnsi="Times New Roman" w:cs="Times New Roman"/>
          <w:sz w:val="36"/>
          <w:szCs w:val="36"/>
          <w:lang w:val="en-US"/>
        </w:rPr>
        <w:t xml:space="preserve">The reading comprehension will test your ability to understand scientific topics, related to your field of expertise.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Language is part of the evaluation (30%), though content (70%) is the most important aspect. </w:t>
      </w:r>
    </w:p>
    <w:p w14:paraId="442405AF" w14:textId="77777777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14:paraId="51094D02" w14:textId="189B8325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 w:rsidRPr="00BB1D35">
        <w:rPr>
          <w:rFonts w:ascii="Times New Roman" w:hAnsi="Times New Roman" w:cs="Times New Roman"/>
          <w:sz w:val="36"/>
          <w:szCs w:val="36"/>
          <w:u w:val="single"/>
          <w:lang w:val="en-US"/>
        </w:rPr>
        <w:t>Students with Special Learning Needs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are allowed to bring mind-maps and schemes to the exam (as long as their content is </w:t>
      </w:r>
      <w:r w:rsidRPr="0096152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reasonable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). </w:t>
      </w:r>
    </w:p>
    <w:p w14:paraId="3A25BA13" w14:textId="77777777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</w:p>
    <w:p w14:paraId="0D92EF2E" w14:textId="1E989A35" w:rsidR="0096152C" w:rsidRDefault="0096152C" w:rsidP="0096152C">
      <w:pPr>
        <w:jc w:val="both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The written exam will count for 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up to </w:t>
      </w:r>
      <w:r w:rsidR="00AE4087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14</w:t>
      </w:r>
      <w:r w:rsidRPr="0096152C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points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. Successful questions </w:t>
      </w:r>
      <w:r w:rsidRPr="0096152C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ARE NOT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 xml:space="preserve"> going to be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part of the final exam (hence the term: “esonero”). </w:t>
      </w:r>
    </w:p>
    <w:sectPr w:rsidR="009615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4951"/>
    <w:multiLevelType w:val="hybridMultilevel"/>
    <w:tmpl w:val="C23C2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1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19"/>
    <w:rsid w:val="0002606F"/>
    <w:rsid w:val="00294FA5"/>
    <w:rsid w:val="006E65F5"/>
    <w:rsid w:val="00707E19"/>
    <w:rsid w:val="00770E1B"/>
    <w:rsid w:val="0096152C"/>
    <w:rsid w:val="009F63A4"/>
    <w:rsid w:val="00A36462"/>
    <w:rsid w:val="00AE4087"/>
    <w:rsid w:val="00BB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6655"/>
  <w15:chartTrackingRefBased/>
  <w15:docId w15:val="{8A7B54D1-0134-499E-AC45-52E90D3F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7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7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7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7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7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7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7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7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7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7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7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7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7E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7E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7E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7E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7E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7E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7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7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7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7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7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7E1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7E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7E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7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7E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7E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Cabassi</dc:creator>
  <cp:keywords/>
  <dc:description/>
  <cp:lastModifiedBy>Matteo Cabassi</cp:lastModifiedBy>
  <cp:revision>7</cp:revision>
  <dcterms:created xsi:type="dcterms:W3CDTF">2024-12-10T17:20:00Z</dcterms:created>
  <dcterms:modified xsi:type="dcterms:W3CDTF">2025-12-18T09:40:00Z</dcterms:modified>
</cp:coreProperties>
</file>